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8F26" w14:textId="76B130B6" w:rsidR="0091119C" w:rsidRDefault="003D64A2">
      <w:pPr>
        <w:rPr>
          <w:smallCaps/>
          <w:sz w:val="24"/>
          <w:szCs w:val="24"/>
        </w:rPr>
      </w:pPr>
      <w:r w:rsidRPr="003D64A2">
        <w:rPr>
          <w:smallCaps/>
          <w:sz w:val="24"/>
          <w:szCs w:val="24"/>
        </w:rPr>
        <w:t>Sketch 1 – Bill of Material</w:t>
      </w:r>
    </w:p>
    <w:p w14:paraId="42777AA8" w14:textId="4D7ADBF1" w:rsidR="00262379" w:rsidRDefault="00262379" w:rsidP="00262379">
      <w:pPr>
        <w:spacing w:after="12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 xml:space="preserve">Sketch </w:t>
      </w:r>
      <w:r>
        <w:rPr>
          <w:rFonts w:eastAsia="Calibri"/>
          <w:smallCaps/>
        </w:rPr>
        <w:t>1</w:t>
      </w:r>
      <w:r w:rsidRPr="009A6416">
        <w:rPr>
          <w:rFonts w:eastAsia="Calibri"/>
          <w:smallCaps/>
        </w:rPr>
        <w:t>A</w:t>
      </w:r>
      <w:r>
        <w:rPr>
          <w:rFonts w:eastAsia="Calibri"/>
        </w:rPr>
        <w:t>:</w:t>
      </w:r>
      <w:r>
        <w:rPr>
          <w:rFonts w:eastAsia="Calibri"/>
        </w:rPr>
        <w:tab/>
      </w:r>
      <w:r w:rsidR="00A27B2C">
        <w:rPr>
          <w:rFonts w:eastAsia="Calibri"/>
        </w:rPr>
        <w:t>Typical system for a concrete landing surface where</w:t>
      </w:r>
      <w:r>
        <w:rPr>
          <w:rFonts w:eastAsia="Calibri"/>
        </w:rPr>
        <w:t xml:space="preserve"> the TLOF and the FATO </w:t>
      </w:r>
      <w:r w:rsidR="00A27B2C">
        <w:rPr>
          <w:rFonts w:eastAsia="Calibri"/>
        </w:rPr>
        <w:t xml:space="preserve">are both </w:t>
      </w:r>
      <w:r>
        <w:rPr>
          <w:rFonts w:eastAsia="Calibri"/>
        </w:rPr>
        <w:t>lighted.</w:t>
      </w:r>
    </w:p>
    <w:p w14:paraId="6177F5E0" w14:textId="231FBBE0" w:rsidR="00262379" w:rsidRPr="00540520" w:rsidRDefault="00262379" w:rsidP="00A27B2C">
      <w:pPr>
        <w:spacing w:after="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 xml:space="preserve">Sketch </w:t>
      </w:r>
      <w:r>
        <w:rPr>
          <w:rFonts w:eastAsia="Calibri"/>
          <w:smallCaps/>
        </w:rPr>
        <w:t>1</w:t>
      </w:r>
      <w:r w:rsidRPr="009A6416">
        <w:rPr>
          <w:rFonts w:eastAsia="Calibri"/>
          <w:smallCaps/>
        </w:rPr>
        <w:t>B</w:t>
      </w:r>
      <w:r w:rsidRPr="00540520">
        <w:rPr>
          <w:rFonts w:eastAsia="Calibri"/>
        </w:rPr>
        <w:t>:</w:t>
      </w:r>
      <w:r w:rsidRPr="00540520">
        <w:rPr>
          <w:rFonts w:eastAsia="Calibri"/>
        </w:rPr>
        <w:tab/>
      </w:r>
      <w:r w:rsidR="00A27B2C" w:rsidRPr="00A27B2C">
        <w:rPr>
          <w:rFonts w:eastAsia="Calibri"/>
        </w:rPr>
        <w:t xml:space="preserve">Typical system for a </w:t>
      </w:r>
      <w:r w:rsidR="00A27B2C">
        <w:rPr>
          <w:rFonts w:eastAsia="Calibri"/>
        </w:rPr>
        <w:t>fabricated metal</w:t>
      </w:r>
      <w:r w:rsidR="00A27B2C" w:rsidRPr="00A27B2C">
        <w:rPr>
          <w:rFonts w:eastAsia="Calibri"/>
        </w:rPr>
        <w:t xml:space="preserve"> landing surface where the TLOF and FATO are</w:t>
      </w:r>
      <w:r w:rsidR="00A27B2C">
        <w:rPr>
          <w:rFonts w:eastAsia="Calibri"/>
        </w:rPr>
        <w:t xml:space="preserve"> the same perimeter.</w:t>
      </w:r>
    </w:p>
    <w:p w14:paraId="52207FB2" w14:textId="77777777" w:rsidR="00262379" w:rsidRDefault="00262379" w:rsidP="00262379">
      <w:pPr>
        <w:spacing w:after="0" w:line="300" w:lineRule="auto"/>
        <w:ind w:firstLine="720"/>
      </w:pPr>
    </w:p>
    <w:p w14:paraId="43CFAA07" w14:textId="6430C564" w:rsidR="00262379" w:rsidRPr="00D4314E" w:rsidRDefault="00262379" w:rsidP="00262379">
      <w:pPr>
        <w:spacing w:after="120" w:line="300" w:lineRule="auto"/>
        <w:ind w:firstLine="720"/>
        <w:rPr>
          <w:b/>
          <w:bCs/>
        </w:rPr>
      </w:pPr>
      <w:r w:rsidRPr="00D4314E">
        <w:rPr>
          <w:b/>
          <w:bCs/>
        </w:rPr>
        <w:t xml:space="preserve">SKETCH </w:t>
      </w:r>
      <w:r>
        <w:rPr>
          <w:b/>
          <w:bCs/>
        </w:rPr>
        <w:t>1</w:t>
      </w:r>
      <w:r w:rsidRPr="00D4314E">
        <w:rPr>
          <w:b/>
          <w:bCs/>
        </w:rPr>
        <w:t>A</w:t>
      </w:r>
    </w:p>
    <w:p w14:paraId="6A11762D" w14:textId="76299F1D" w:rsidR="003D64A2" w:rsidRPr="003D64A2" w:rsidRDefault="003D64A2" w:rsidP="00C37BF8">
      <w:pPr>
        <w:tabs>
          <w:tab w:val="left" w:pos="1080"/>
          <w:tab w:val="left" w:pos="5940"/>
          <w:tab w:val="left" w:pos="1008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 w:rsidR="00B7583D">
        <w:rPr>
          <w:smallCaps/>
          <w:sz w:val="22"/>
          <w:szCs w:val="22"/>
        </w:rPr>
        <w:t xml:space="preserve">                                               Quantity</w:t>
      </w:r>
      <w:r w:rsidR="00B7583D"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 w:rsidR="007C1498">
        <w:rPr>
          <w:smallCaps/>
          <w:sz w:val="22"/>
          <w:szCs w:val="22"/>
        </w:rPr>
        <w:tab/>
        <w:t>Download</w:t>
      </w:r>
      <w:r w:rsidR="00C37BF8">
        <w:rPr>
          <w:smallCaps/>
          <w:sz w:val="22"/>
          <w:szCs w:val="22"/>
        </w:rPr>
        <w:t xml:space="preserve"> Catalog</w:t>
      </w:r>
      <w:r w:rsidR="007C1498">
        <w:rPr>
          <w:smallCaps/>
          <w:sz w:val="22"/>
          <w:szCs w:val="22"/>
        </w:rPr>
        <w:tab/>
      </w:r>
      <w:r w:rsidR="007C1498">
        <w:rPr>
          <w:smallCaps/>
          <w:sz w:val="22"/>
          <w:szCs w:val="22"/>
        </w:rPr>
        <w:tab/>
      </w:r>
    </w:p>
    <w:p w14:paraId="3AEF803A" w14:textId="53F44FF4" w:rsidR="003D64A2" w:rsidRDefault="003D64A2" w:rsidP="00F605AE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  <w:t>FATO Perimeter Light</w:t>
      </w:r>
      <w:r>
        <w:rPr>
          <w:smallCaps/>
        </w:rPr>
        <w:tab/>
      </w:r>
      <w:r w:rsidR="00B7583D">
        <w:rPr>
          <w:smallCaps/>
        </w:rPr>
        <w:t>16</w:t>
      </w:r>
      <w:r w:rsidR="00B7583D">
        <w:rPr>
          <w:smallCaps/>
        </w:rPr>
        <w:tab/>
      </w:r>
      <w:r>
        <w:t>PRL-97004-1C-G-PLS</w:t>
      </w:r>
      <w:r w:rsidR="00F605AE">
        <w:t>-NC-VB</w:t>
      </w:r>
      <w:r w:rsidR="00B7583D">
        <w:t xml:space="preserve">   </w:t>
      </w:r>
      <w:r w:rsidRPr="003D64A2">
        <w:rPr>
          <w:smallCaps/>
          <w:sz w:val="18"/>
        </w:rPr>
        <w:t>(inset)</w:t>
      </w:r>
      <w:r>
        <w:rPr>
          <w:smallCaps/>
          <w:sz w:val="18"/>
        </w:rPr>
        <w:tab/>
      </w:r>
      <w:r w:rsidR="007C1498" w:rsidRPr="007C1498">
        <w:rPr>
          <w:smallCaps/>
          <w:color w:val="C00000"/>
          <w:sz w:val="18"/>
        </w:rPr>
        <w:t>HL115PRLv4</w:t>
      </w:r>
      <w:r>
        <w:rPr>
          <w:smallCaps/>
          <w:sz w:val="18"/>
        </w:rPr>
        <w:tab/>
      </w:r>
    </w:p>
    <w:p w14:paraId="11170FC8" w14:textId="234419B2" w:rsidR="003D64A2" w:rsidRPr="003D64A2" w:rsidRDefault="003D64A2" w:rsidP="00B7583D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mallCaps/>
        </w:rPr>
      </w:pPr>
      <w:r>
        <w:rPr>
          <w:smallCaps/>
          <w:sz w:val="18"/>
        </w:rPr>
        <w:tab/>
      </w:r>
      <w:r>
        <w:rPr>
          <w:smallCaps/>
          <w:sz w:val="18"/>
        </w:rPr>
        <w:tab/>
      </w:r>
      <w:r>
        <w:rPr>
          <w:smallCaps/>
          <w:sz w:val="18"/>
        </w:rPr>
        <w:tab/>
      </w:r>
      <w:r w:rsidR="00F605AE" w:rsidRPr="00F605AE">
        <w:rPr>
          <w:smallCaps/>
        </w:rPr>
        <w:t>or</w:t>
      </w:r>
      <w:r w:rsidR="00B7583D">
        <w:rPr>
          <w:smallCaps/>
          <w:sz w:val="18"/>
        </w:rPr>
        <w:tab/>
      </w:r>
      <w:r w:rsidRPr="003D64A2">
        <w:rPr>
          <w:smallCaps/>
        </w:rPr>
        <w:t>PEL-57005-1C</w:t>
      </w:r>
      <w:r>
        <w:rPr>
          <w:smallCaps/>
        </w:rPr>
        <w:t>-</w:t>
      </w:r>
      <w:r w:rsidR="007C1498">
        <w:rPr>
          <w:smallCaps/>
        </w:rPr>
        <w:t>G-PLS</w:t>
      </w:r>
      <w:r w:rsidR="00F605AE">
        <w:rPr>
          <w:smallCaps/>
        </w:rPr>
        <w:t>-NC-VB</w:t>
      </w:r>
      <w:r w:rsidR="00B7583D">
        <w:rPr>
          <w:smallCaps/>
        </w:rPr>
        <w:t xml:space="preserve">    </w:t>
      </w:r>
      <w:r w:rsidR="007C1498" w:rsidRPr="003D64A2">
        <w:rPr>
          <w:smallCaps/>
          <w:sz w:val="18"/>
        </w:rPr>
        <w:t>(</w:t>
      </w:r>
      <w:r w:rsidR="007C1498">
        <w:rPr>
          <w:smallCaps/>
          <w:sz w:val="18"/>
        </w:rPr>
        <w:t>elevated</w:t>
      </w:r>
      <w:r w:rsidR="007C1498" w:rsidRPr="003D64A2">
        <w:rPr>
          <w:smallCaps/>
          <w:sz w:val="18"/>
        </w:rPr>
        <w:t>)</w:t>
      </w:r>
      <w:r w:rsidR="007C1498">
        <w:rPr>
          <w:smallCaps/>
          <w:sz w:val="18"/>
        </w:rPr>
        <w:tab/>
      </w:r>
      <w:r w:rsidR="007C1498" w:rsidRPr="007C1498">
        <w:rPr>
          <w:smallCaps/>
          <w:color w:val="C00000"/>
          <w:sz w:val="18"/>
        </w:rPr>
        <w:t>HL135PELv5</w:t>
      </w:r>
    </w:p>
    <w:p w14:paraId="3CC535E9" w14:textId="6FA897D6" w:rsidR="003D64A2" w:rsidRDefault="003D64A2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="007C1498" w:rsidRPr="007C1498">
        <w:rPr>
          <w:smallCaps/>
        </w:rPr>
        <w:t>Surface Floodlight</w:t>
      </w:r>
      <w:r w:rsidR="000E5DBE">
        <w:rPr>
          <w:smallCaps/>
        </w:rPr>
        <w:tab/>
      </w:r>
      <w:r w:rsidR="00B7583D">
        <w:rPr>
          <w:smallCaps/>
        </w:rPr>
        <w:t xml:space="preserve"> 4</w:t>
      </w:r>
      <w:r w:rsidR="00B7583D">
        <w:rPr>
          <w:smallCaps/>
        </w:rPr>
        <w:tab/>
      </w:r>
      <w:r w:rsidR="007C1498">
        <w:rPr>
          <w:smallCaps/>
        </w:rPr>
        <w:t>PSF-5306</w:t>
      </w:r>
      <w:r w:rsidR="000E0D79">
        <w:rPr>
          <w:smallCaps/>
        </w:rPr>
        <w:t>3</w:t>
      </w:r>
      <w:r w:rsidR="007C1498">
        <w:rPr>
          <w:smallCaps/>
        </w:rPr>
        <w:t>-</w:t>
      </w:r>
      <w:r w:rsidR="000E0D79">
        <w:rPr>
          <w:smallCaps/>
        </w:rPr>
        <w:t>6</w:t>
      </w:r>
      <w:r w:rsidR="007C1498">
        <w:rPr>
          <w:smallCaps/>
        </w:rPr>
        <w:t>-T</w:t>
      </w:r>
      <w:r w:rsidR="000E5DBE">
        <w:rPr>
          <w:smallCaps/>
        </w:rPr>
        <w:t>-</w:t>
      </w:r>
      <w:r w:rsidR="00A77F27">
        <w:rPr>
          <w:smallCaps/>
        </w:rPr>
        <w:t>PLS</w:t>
      </w:r>
      <w:r w:rsidR="000C467F">
        <w:rPr>
          <w:smallCaps/>
        </w:rPr>
        <w:t>-</w:t>
      </w:r>
      <w:r w:rsidR="000E5DBE">
        <w:rPr>
          <w:smallCaps/>
        </w:rPr>
        <w:t>V</w:t>
      </w:r>
      <w:r w:rsidR="000E5DBE">
        <w:rPr>
          <w:smallCaps/>
        </w:rPr>
        <w:tab/>
      </w:r>
      <w:r w:rsidR="000E5DBE" w:rsidRPr="007C1498">
        <w:rPr>
          <w:smallCaps/>
          <w:color w:val="C00000"/>
          <w:sz w:val="18"/>
        </w:rPr>
        <w:t>HL</w:t>
      </w:r>
      <w:r w:rsidR="000E5DBE">
        <w:rPr>
          <w:smallCaps/>
          <w:color w:val="C00000"/>
          <w:sz w:val="18"/>
        </w:rPr>
        <w:t>208PSF</w:t>
      </w:r>
    </w:p>
    <w:p w14:paraId="74B205B5" w14:textId="740D1EC4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C</w:t>
      </w:r>
      <w:r>
        <w:tab/>
      </w:r>
      <w:r>
        <w:rPr>
          <w:smallCaps/>
        </w:rPr>
        <w:t>TLOF Perimeter Light</w:t>
      </w:r>
      <w:r>
        <w:rPr>
          <w:smallCaps/>
        </w:rPr>
        <w:tab/>
      </w:r>
      <w:r w:rsidR="00B7583D">
        <w:rPr>
          <w:smallCaps/>
        </w:rPr>
        <w:t xml:space="preserve"> 8</w:t>
      </w:r>
      <w:r w:rsidR="00B7583D">
        <w:rPr>
          <w:smallCaps/>
        </w:rPr>
        <w:tab/>
      </w:r>
      <w:r>
        <w:t>PRL-97004-1C-G-PLS</w:t>
      </w:r>
      <w:r w:rsidR="00F605AE">
        <w:t>-NC-VB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6C91D754" w14:textId="0DE07C10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70" w:line="240" w:lineRule="auto"/>
      </w:pPr>
      <w:r>
        <w:t xml:space="preserve"> </w:t>
      </w: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</w:r>
      <w:r w:rsidR="00B7583D">
        <w:rPr>
          <w:smallCaps/>
        </w:rPr>
        <w:t xml:space="preserve"> 1</w:t>
      </w:r>
      <w:r w:rsidR="00B7583D">
        <w:rPr>
          <w:smallCaps/>
        </w:rPr>
        <w:tab/>
      </w:r>
      <w:r>
        <w:t>PWC-8071L-</w:t>
      </w:r>
      <w:r w:rsidR="00B31678">
        <w:t>AC</w:t>
      </w:r>
      <w:r>
        <w:t>-ON-HBA-B</w:t>
      </w:r>
      <w:r w:rsidR="00B7583D">
        <w:t xml:space="preserve"> </w:t>
      </w:r>
      <w:r>
        <w:t xml:space="preserve">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ground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</w:p>
    <w:p w14:paraId="31FEA4FB" w14:textId="5152190F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>
        <w:tab/>
      </w:r>
      <w:r>
        <w:tab/>
      </w:r>
      <w:r w:rsidR="00B7583D">
        <w:tab/>
      </w:r>
      <w:r>
        <w:t>PWC-8061L-</w:t>
      </w:r>
      <w:r w:rsidR="00B31678">
        <w:t>AC</w:t>
      </w:r>
      <w:r>
        <w:t>-ON-FF-B-G-SM-T</w:t>
      </w:r>
      <w:r w:rsidR="00B7583D">
        <w:t xml:space="preserve"> </w:t>
      </w:r>
      <w:r>
        <w:t xml:space="preserve">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roof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</w:p>
    <w:p w14:paraId="110C0794" w14:textId="5311C614" w:rsidR="000E5DBE" w:rsidRDefault="00B7583D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E</w:t>
      </w:r>
      <w:r>
        <w:tab/>
      </w:r>
      <w:r>
        <w:rPr>
          <w:smallCaps/>
        </w:rPr>
        <w:t>Approach Path Indicator</w:t>
      </w:r>
      <w:r>
        <w:rPr>
          <w:smallCaps/>
        </w:rPr>
        <w:tab/>
      </w:r>
      <w:r w:rsidR="00075ED7">
        <w:rPr>
          <w:smallCaps/>
        </w:rPr>
        <w:t xml:space="preserve"> 1</w:t>
      </w:r>
      <w:r>
        <w:rPr>
          <w:smallCaps/>
        </w:rPr>
        <w:tab/>
      </w:r>
      <w:r>
        <w:t>HAPI-89001-1-F</w:t>
      </w:r>
      <w:r w:rsidR="005B3C07">
        <w:t>-PLS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270HAPI</w:t>
      </w:r>
    </w:p>
    <w:p w14:paraId="158B7CCE" w14:textId="77777777" w:rsidR="000E5DBE" w:rsidRPr="00B7583D" w:rsidRDefault="00B7583D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HAPI </w:t>
      </w:r>
      <w:r w:rsidRPr="00B7583D">
        <w:rPr>
          <w:smallCaps/>
        </w:rPr>
        <w:t>Programmer</w:t>
      </w:r>
      <w:r>
        <w:rPr>
          <w:smallCaps/>
        </w:rPr>
        <w:tab/>
      </w:r>
      <w:r w:rsidR="00075ED7">
        <w:rPr>
          <w:smallCaps/>
        </w:rPr>
        <w:t xml:space="preserve"> 1</w:t>
      </w:r>
      <w:r>
        <w:rPr>
          <w:smallCaps/>
        </w:rPr>
        <w:tab/>
        <w:t>PL11248-HAPI</w:t>
      </w:r>
      <w:r w:rsidRPr="00B7583D">
        <w:rPr>
          <w:smallCaps/>
        </w:rPr>
        <w:tab/>
      </w:r>
    </w:p>
    <w:p w14:paraId="1EA44D3E" w14:textId="0DC77345" w:rsidR="005B3C07" w:rsidRDefault="00B7583D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F</w:t>
      </w:r>
      <w:r>
        <w:tab/>
      </w:r>
      <w:r w:rsidR="005B3C07">
        <w:rPr>
          <w:smallCaps/>
        </w:rPr>
        <w:t>Vertical Alignment System</w:t>
      </w:r>
      <w:r w:rsidR="005B3C07">
        <w:rPr>
          <w:smallCaps/>
        </w:rPr>
        <w:tab/>
        <w:t xml:space="preserve"> 1</w:t>
      </w:r>
      <w:r w:rsidR="005B3C07">
        <w:rPr>
          <w:smallCaps/>
        </w:rPr>
        <w:tab/>
      </w:r>
      <w:r w:rsidR="00A77F27">
        <w:t>VAGS</w:t>
      </w:r>
      <w:r w:rsidR="005B3C07">
        <w:t>-890</w:t>
      </w:r>
      <w:r w:rsidR="00A77F27">
        <w:t>2</w:t>
      </w:r>
      <w:r w:rsidR="005B3C07">
        <w:t>1-1-F-PLS</w:t>
      </w:r>
      <w:r w:rsidR="005B3C07">
        <w:rPr>
          <w:smallCaps/>
          <w:sz w:val="18"/>
        </w:rPr>
        <w:tab/>
      </w:r>
      <w:r w:rsidR="005B3C07" w:rsidRPr="007C1498">
        <w:rPr>
          <w:smallCaps/>
          <w:color w:val="C00000"/>
          <w:sz w:val="18"/>
        </w:rPr>
        <w:t>HL</w:t>
      </w:r>
      <w:r w:rsidR="005B3C07">
        <w:rPr>
          <w:smallCaps/>
          <w:color w:val="C00000"/>
          <w:sz w:val="18"/>
        </w:rPr>
        <w:t>275VAGS</w:t>
      </w:r>
    </w:p>
    <w:p w14:paraId="233F9B9E" w14:textId="71949C07" w:rsidR="000E5DBE" w:rsidRDefault="005B3C07" w:rsidP="005B3C0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VAGS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PL11248-VAGS</w:t>
      </w:r>
    </w:p>
    <w:p w14:paraId="6D32B646" w14:textId="7BB2D6D2" w:rsidR="005B3C07" w:rsidRDefault="005B3C07" w:rsidP="005B3C0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  <w:t>G</w:t>
      </w:r>
      <w:r>
        <w:tab/>
      </w:r>
      <w:r w:rsidR="00A77F27">
        <w:rPr>
          <w:smallCaps/>
        </w:rPr>
        <w:t>Heliport Beacon 3-Color</w:t>
      </w:r>
      <w:r w:rsidR="00A77F27">
        <w:rPr>
          <w:smallCaps/>
        </w:rPr>
        <w:tab/>
        <w:t xml:space="preserve"> 1</w:t>
      </w:r>
      <w:r w:rsidR="00A77F27">
        <w:rPr>
          <w:smallCaps/>
        </w:rPr>
        <w:tab/>
      </w:r>
      <w:r w:rsidR="00A77F27">
        <w:t>PHB-37002-WGY-1-H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3</w:t>
      </w:r>
      <w:r w:rsidRPr="007C1498">
        <w:rPr>
          <w:smallCaps/>
          <w:color w:val="C00000"/>
          <w:sz w:val="18"/>
        </w:rPr>
        <w:t>15P</w:t>
      </w:r>
      <w:r>
        <w:rPr>
          <w:smallCaps/>
          <w:color w:val="C00000"/>
          <w:sz w:val="18"/>
        </w:rPr>
        <w:t>HBv2</w:t>
      </w:r>
    </w:p>
    <w:p w14:paraId="127D2774" w14:textId="287846F4" w:rsidR="00F605AE" w:rsidRPr="00F605AE" w:rsidRDefault="005B3C07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/>
        <w:rPr>
          <w:smallCaps/>
          <w:color w:val="C00000"/>
          <w:sz w:val="18"/>
        </w:rPr>
      </w:pPr>
      <w:r>
        <w:rPr>
          <w:smallCaps/>
        </w:rPr>
        <w:tab/>
        <w:t>H</w:t>
      </w:r>
      <w:r>
        <w:rPr>
          <w:smallCaps/>
        </w:rPr>
        <w:tab/>
        <w:t>Lighting System Controller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Pr="004A6658">
        <w:rPr>
          <w:rFonts w:eastAsia="Calibri" w:cs="Times New Roman"/>
        </w:rPr>
        <w:t>PHC-6</w:t>
      </w:r>
      <w:r w:rsidR="000B31B8">
        <w:rPr>
          <w:rFonts w:eastAsia="Calibri" w:cs="Times New Roman"/>
        </w:rPr>
        <w:t>6002</w:t>
      </w:r>
      <w:r w:rsidRPr="004A6658">
        <w:rPr>
          <w:rFonts w:eastAsia="Calibri" w:cs="Times New Roman"/>
        </w:rPr>
        <w:t>-AC</w:t>
      </w:r>
      <w:r>
        <w:rPr>
          <w:rFonts w:eastAsia="Calibri" w:cs="Times New Roman"/>
        </w:rPr>
        <w:t>-BC-HC-</w:t>
      </w:r>
      <w:r w:rsidR="00F605AE">
        <w:rPr>
          <w:rFonts w:eastAsia="Calibri" w:cs="Times New Roman"/>
        </w:rPr>
        <w:t>HWC-</w:t>
      </w:r>
      <w:r>
        <w:rPr>
          <w:rFonts w:eastAsia="Calibri" w:cs="Times New Roman"/>
        </w:rPr>
        <w:t>VC</w:t>
      </w:r>
      <w:r>
        <w:rPr>
          <w:rFonts w:eastAsia="Calibri" w:cs="Times New Roman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4</w:t>
      </w:r>
      <w:r w:rsidR="00A421BF">
        <w:rPr>
          <w:smallCaps/>
          <w:color w:val="C00000"/>
          <w:sz w:val="18"/>
        </w:rPr>
        <w:t>09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HC</w:t>
      </w:r>
    </w:p>
    <w:p w14:paraId="4FC12D74" w14:textId="4853B90A" w:rsidR="00262379" w:rsidRPr="00D4314E" w:rsidRDefault="00262379" w:rsidP="00262379">
      <w:pPr>
        <w:spacing w:after="120" w:line="300" w:lineRule="auto"/>
        <w:ind w:firstLine="720"/>
        <w:rPr>
          <w:b/>
          <w:bCs/>
        </w:rPr>
      </w:pPr>
      <w:r w:rsidRPr="00D4314E">
        <w:rPr>
          <w:b/>
          <w:bCs/>
        </w:rPr>
        <w:t xml:space="preserve">SKETCH </w:t>
      </w:r>
      <w:r>
        <w:rPr>
          <w:b/>
          <w:bCs/>
        </w:rPr>
        <w:t>1B</w:t>
      </w:r>
    </w:p>
    <w:p w14:paraId="40F98F36" w14:textId="77777777" w:rsidR="00262379" w:rsidRPr="003D64A2" w:rsidRDefault="00262379" w:rsidP="00262379">
      <w:pPr>
        <w:tabs>
          <w:tab w:val="left" w:pos="1080"/>
          <w:tab w:val="left" w:pos="5940"/>
          <w:tab w:val="left" w:pos="1044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>
        <w:rPr>
          <w:smallCaps/>
          <w:sz w:val="22"/>
          <w:szCs w:val="22"/>
        </w:rPr>
        <w:t xml:space="preserve">                                               Quantity</w:t>
      </w:r>
      <w:r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>
        <w:rPr>
          <w:smallCaps/>
          <w:sz w:val="22"/>
          <w:szCs w:val="22"/>
        </w:rPr>
        <w:tab/>
        <w:t>Download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7FDEFB5D" w14:textId="0EB2E167" w:rsidR="00262379" w:rsidRPr="000B31B8" w:rsidRDefault="00262379" w:rsidP="000B31B8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  <w:t>FATO</w:t>
      </w:r>
      <w:r w:rsidR="00A27B2C">
        <w:rPr>
          <w:smallCaps/>
        </w:rPr>
        <w:t>-TLOF</w:t>
      </w:r>
      <w:r>
        <w:rPr>
          <w:smallCaps/>
        </w:rPr>
        <w:t xml:space="preserve"> Perimeter Light</w:t>
      </w:r>
      <w:r>
        <w:rPr>
          <w:smallCaps/>
        </w:rPr>
        <w:tab/>
        <w:t>16</w:t>
      </w:r>
      <w:r>
        <w:rPr>
          <w:smallCaps/>
        </w:rPr>
        <w:tab/>
      </w:r>
      <w:r>
        <w:t>PRL-97004-1C-G-</w:t>
      </w:r>
      <w:r w:rsidR="00713BEC">
        <w:t>LSM</w:t>
      </w:r>
      <w:r>
        <w:t xml:space="preserve">-NC-VB   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</w:t>
      </w:r>
      <w:r w:rsidR="00713BEC">
        <w:rPr>
          <w:smallCaps/>
          <w:color w:val="C00000"/>
          <w:sz w:val="18"/>
        </w:rPr>
        <w:t>7LSM</w:t>
      </w:r>
      <w:r w:rsidRPr="007C1498">
        <w:rPr>
          <w:smallCaps/>
          <w:color w:val="C00000"/>
          <w:sz w:val="18"/>
        </w:rPr>
        <w:t>v4</w:t>
      </w:r>
      <w:r>
        <w:rPr>
          <w:smallCaps/>
          <w:sz w:val="18"/>
        </w:rPr>
        <w:tab/>
      </w:r>
    </w:p>
    <w:p w14:paraId="285E1CE4" w14:textId="0797026E" w:rsidR="00262379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Pr="007C1498">
        <w:rPr>
          <w:smallCaps/>
        </w:rPr>
        <w:t>Surface Floodlight</w:t>
      </w:r>
      <w:r w:rsidR="00713BEC">
        <w:rPr>
          <w:smallCaps/>
        </w:rPr>
        <w:t xml:space="preserve"> 2-inch height</w:t>
      </w:r>
      <w:r>
        <w:rPr>
          <w:smallCaps/>
        </w:rPr>
        <w:tab/>
        <w:t xml:space="preserve"> 4</w:t>
      </w:r>
      <w:r>
        <w:rPr>
          <w:smallCaps/>
        </w:rPr>
        <w:tab/>
      </w:r>
      <w:r w:rsidR="00BD1624">
        <w:rPr>
          <w:smallCaps/>
        </w:rPr>
        <w:t>PSF-53063-6-T-PLS-V</w:t>
      </w:r>
      <w:r>
        <w:rPr>
          <w:smallCaps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208PSF</w:t>
      </w:r>
    </w:p>
    <w:p w14:paraId="20AE22C2" w14:textId="65875046" w:rsidR="00262379" w:rsidRDefault="00262379" w:rsidP="00713BEC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="00713BEC">
        <w:t>PWC-8061L-</w:t>
      </w:r>
      <w:r w:rsidR="00B31678">
        <w:t>AC</w:t>
      </w:r>
      <w:r w:rsidR="00713BEC">
        <w:t xml:space="preserve">-ON-FF-B-G-SM-T  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  <w:r>
        <w:rPr>
          <w:smallCaps/>
          <w:sz w:val="18"/>
        </w:rPr>
        <w:tab/>
      </w:r>
    </w:p>
    <w:p w14:paraId="5378281E" w14:textId="55D92599" w:rsidR="00262379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E</w:t>
      </w:r>
      <w:r>
        <w:tab/>
      </w:r>
      <w:r>
        <w:rPr>
          <w:smallCaps/>
        </w:rPr>
        <w:t>Approach Path Indicator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HAPI-89001-1-F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270HAPI</w:t>
      </w:r>
    </w:p>
    <w:p w14:paraId="43A7F737" w14:textId="77777777" w:rsidR="00262379" w:rsidRPr="00B7583D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HAPI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PL11248-HAPI</w:t>
      </w:r>
      <w:r w:rsidRPr="00B7583D">
        <w:rPr>
          <w:smallCaps/>
        </w:rPr>
        <w:tab/>
      </w:r>
    </w:p>
    <w:p w14:paraId="1DC3DD89" w14:textId="7781F007" w:rsidR="00262379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F</w:t>
      </w:r>
      <w:r>
        <w:tab/>
      </w:r>
      <w:r>
        <w:rPr>
          <w:smallCaps/>
        </w:rPr>
        <w:t>Vertical Alignment System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VAGS-89021-1-F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275VAGS</w:t>
      </w:r>
    </w:p>
    <w:p w14:paraId="7E16A177" w14:textId="77777777" w:rsidR="00262379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VAGS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PL11248-VAGS</w:t>
      </w:r>
    </w:p>
    <w:p w14:paraId="453D441F" w14:textId="77777777" w:rsidR="00262379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  <w:t>G</w:t>
      </w:r>
      <w:r>
        <w:tab/>
      </w:r>
      <w:r>
        <w:rPr>
          <w:smallCaps/>
        </w:rPr>
        <w:t>Heliport Beacon 3-Color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PHB-37002-WGY-1-H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3</w:t>
      </w:r>
      <w:r w:rsidRPr="007C1498">
        <w:rPr>
          <w:smallCaps/>
          <w:color w:val="C00000"/>
          <w:sz w:val="18"/>
        </w:rPr>
        <w:t>15P</w:t>
      </w:r>
      <w:r>
        <w:rPr>
          <w:smallCaps/>
          <w:color w:val="C00000"/>
          <w:sz w:val="18"/>
        </w:rPr>
        <w:t>HBv2</w:t>
      </w:r>
    </w:p>
    <w:p w14:paraId="5A6B36B2" w14:textId="2BEF7677" w:rsidR="00262379" w:rsidRPr="00F605AE" w:rsidRDefault="00262379" w:rsidP="00262379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/>
        <w:rPr>
          <w:smallCaps/>
          <w:color w:val="C00000"/>
          <w:sz w:val="18"/>
        </w:rPr>
      </w:pPr>
      <w:r>
        <w:rPr>
          <w:smallCaps/>
        </w:rPr>
        <w:tab/>
        <w:t>H</w:t>
      </w:r>
      <w:r>
        <w:rPr>
          <w:smallCaps/>
        </w:rPr>
        <w:tab/>
        <w:t>Lighting System Controller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Pr="004A6658">
        <w:rPr>
          <w:rFonts w:eastAsia="Calibri" w:cs="Times New Roman"/>
        </w:rPr>
        <w:t>PHC-6</w:t>
      </w:r>
      <w:r w:rsidR="000B31B8">
        <w:rPr>
          <w:rFonts w:eastAsia="Calibri" w:cs="Times New Roman"/>
        </w:rPr>
        <w:t>6002</w:t>
      </w:r>
      <w:r w:rsidRPr="004A6658">
        <w:rPr>
          <w:rFonts w:eastAsia="Calibri" w:cs="Times New Roman"/>
        </w:rPr>
        <w:t>-AC</w:t>
      </w:r>
      <w:r>
        <w:rPr>
          <w:rFonts w:eastAsia="Calibri" w:cs="Times New Roman"/>
        </w:rPr>
        <w:t>-BC-HC-HWC-VC</w:t>
      </w:r>
      <w:r>
        <w:rPr>
          <w:rFonts w:eastAsia="Calibri" w:cs="Times New Roman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4</w:t>
      </w:r>
      <w:r w:rsidR="00A421BF">
        <w:rPr>
          <w:smallCaps/>
          <w:color w:val="C00000"/>
          <w:sz w:val="18"/>
        </w:rPr>
        <w:t>09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HC</w:t>
      </w:r>
    </w:p>
    <w:p w14:paraId="3E69A6ED" w14:textId="77777777" w:rsidR="00262379" w:rsidRDefault="00262379" w:rsidP="003D64A2">
      <w:pPr>
        <w:tabs>
          <w:tab w:val="left" w:pos="270"/>
          <w:tab w:val="left" w:pos="1080"/>
        </w:tabs>
        <w:spacing w:after="120" w:line="240" w:lineRule="auto"/>
      </w:pPr>
    </w:p>
    <w:p w14:paraId="7252C9CC" w14:textId="169071C7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tab/>
      </w:r>
      <w:r w:rsidRPr="00F605AE">
        <w:rPr>
          <w:sz w:val="18"/>
          <w:szCs w:val="18"/>
        </w:rPr>
        <w:t>Notes:</w:t>
      </w:r>
      <w:r w:rsidRPr="00F605AE">
        <w:rPr>
          <w:sz w:val="18"/>
          <w:szCs w:val="18"/>
        </w:rPr>
        <w:tab/>
        <w:t xml:space="preserve">1. </w:t>
      </w:r>
      <w:r>
        <w:rPr>
          <w:sz w:val="18"/>
          <w:szCs w:val="18"/>
        </w:rPr>
        <w:t>Perimeter lights include 3-step brightness control and night vision compatibility.</w:t>
      </w:r>
    </w:p>
    <w:p w14:paraId="54B1A9AF" w14:textId="69C0017D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Surface floodlights include brightness control and visor.</w:t>
      </w:r>
    </w:p>
    <w:p w14:paraId="06060330" w14:textId="5A3CD12A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HAPI and VAGS controls are in the PHC system controller.</w:t>
      </w:r>
    </w:p>
    <w:p w14:paraId="6A31292C" w14:textId="342484FD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4. For a second preferred approach, add </w:t>
      </w:r>
      <w:r w:rsidR="000C467F">
        <w:rPr>
          <w:sz w:val="18"/>
          <w:szCs w:val="18"/>
        </w:rPr>
        <w:t>another HAPI and VAGS.</w:t>
      </w:r>
    </w:p>
    <w:p w14:paraId="780EB0B4" w14:textId="64875AA6" w:rsidR="000B31B8" w:rsidRDefault="000B31B8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The PHC system controller has a color touchscreen on the door.</w:t>
      </w:r>
    </w:p>
    <w:p w14:paraId="282AA011" w14:textId="179E2521" w:rsidR="000C467F" w:rsidRDefault="000C467F" w:rsidP="000C467F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31B8">
        <w:rPr>
          <w:sz w:val="18"/>
          <w:szCs w:val="18"/>
        </w:rPr>
        <w:t>6</w:t>
      </w:r>
      <w:r>
        <w:rPr>
          <w:sz w:val="18"/>
          <w:szCs w:val="18"/>
        </w:rPr>
        <w:t>. The PHC system controller includes Heliport Web Control via Ethernet cable.</w:t>
      </w:r>
    </w:p>
    <w:p w14:paraId="5B85BD0D" w14:textId="756231D5" w:rsidR="00F605AE" w:rsidRDefault="000C467F" w:rsidP="000C467F">
      <w:pPr>
        <w:tabs>
          <w:tab w:val="left" w:pos="270"/>
          <w:tab w:val="left" w:pos="1080"/>
        </w:tabs>
        <w:spacing w:after="24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31B8">
        <w:rPr>
          <w:sz w:val="18"/>
          <w:szCs w:val="18"/>
        </w:rPr>
        <w:t>7</w:t>
      </w:r>
      <w:r>
        <w:rPr>
          <w:sz w:val="18"/>
          <w:szCs w:val="18"/>
        </w:rPr>
        <w:t>. Specify POL-22001-1F-R-34B-NC-S3-P obstruction lights for all buildings and obstacles.</w:t>
      </w:r>
      <w:r w:rsidR="00F605AE">
        <w:tab/>
      </w:r>
      <w:r w:rsidR="00F605AE">
        <w:tab/>
      </w:r>
    </w:p>
    <w:p w14:paraId="267205A0" w14:textId="2FFD37E4" w:rsidR="007C1498" w:rsidRDefault="00F605AE" w:rsidP="003D64A2">
      <w:pPr>
        <w:tabs>
          <w:tab w:val="left" w:pos="270"/>
          <w:tab w:val="left" w:pos="1080"/>
        </w:tabs>
        <w:spacing w:after="120" w:line="240" w:lineRule="auto"/>
      </w:pPr>
      <w:r>
        <w:tab/>
      </w:r>
      <w:r>
        <w:tab/>
      </w:r>
    </w:p>
    <w:p w14:paraId="7F4E8BDC" w14:textId="77777777" w:rsidR="003D64A2" w:rsidRPr="003D64A2" w:rsidRDefault="003D64A2" w:rsidP="003D64A2">
      <w:pPr>
        <w:tabs>
          <w:tab w:val="left" w:pos="270"/>
          <w:tab w:val="left" w:pos="1080"/>
        </w:tabs>
        <w:rPr>
          <w:smallCaps/>
        </w:rPr>
      </w:pPr>
    </w:p>
    <w:sectPr w:rsidR="003D64A2" w:rsidRPr="003D64A2" w:rsidSect="00B7583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2"/>
    <w:rsid w:val="00075ED7"/>
    <w:rsid w:val="000927A0"/>
    <w:rsid w:val="000B31B8"/>
    <w:rsid w:val="000C467F"/>
    <w:rsid w:val="000E0D79"/>
    <w:rsid w:val="000E5DBE"/>
    <w:rsid w:val="00262379"/>
    <w:rsid w:val="003D64A2"/>
    <w:rsid w:val="005768FB"/>
    <w:rsid w:val="005B3C07"/>
    <w:rsid w:val="00713BEC"/>
    <w:rsid w:val="007C1498"/>
    <w:rsid w:val="0091119C"/>
    <w:rsid w:val="009A5109"/>
    <w:rsid w:val="00A27B2C"/>
    <w:rsid w:val="00A421BF"/>
    <w:rsid w:val="00A77F27"/>
    <w:rsid w:val="00AF4B7E"/>
    <w:rsid w:val="00B31678"/>
    <w:rsid w:val="00B7583D"/>
    <w:rsid w:val="00BD1624"/>
    <w:rsid w:val="00C37BF8"/>
    <w:rsid w:val="00D3461A"/>
    <w:rsid w:val="00F605AE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C82"/>
  <w15:chartTrackingRefBased/>
  <w15:docId w15:val="{D2580350-DDF6-4BC3-A630-46B2A9B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2</cp:revision>
  <cp:lastPrinted>2019-09-26T02:53:00Z</cp:lastPrinted>
  <dcterms:created xsi:type="dcterms:W3CDTF">2021-04-08T13:37:00Z</dcterms:created>
  <dcterms:modified xsi:type="dcterms:W3CDTF">2021-04-08T13:37:00Z</dcterms:modified>
</cp:coreProperties>
</file>